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DD7D" w14:textId="0EC10478" w:rsidR="007E584B" w:rsidRPr="003357D5" w:rsidRDefault="007E584B" w:rsidP="007E584B">
      <w:pPr>
        <w:jc w:val="both"/>
      </w:pPr>
      <w:r w:rsidRPr="003357D5">
        <w:t xml:space="preserve">          </w:t>
      </w:r>
      <w:r w:rsidR="003357D5">
        <w:t xml:space="preserve"> </w:t>
      </w:r>
      <w:r w:rsidR="00C0708C" w:rsidRPr="003357D5">
        <w:t xml:space="preserve">V zmysle </w:t>
      </w:r>
      <w:r w:rsidR="000C1E4D" w:rsidRPr="003357D5">
        <w:t xml:space="preserve">možnej </w:t>
      </w:r>
      <w:r w:rsidR="00C0708C" w:rsidRPr="003357D5">
        <w:t>spolupráce</w:t>
      </w:r>
      <w:r w:rsidR="00380F41" w:rsidRPr="003357D5">
        <w:t xml:space="preserve"> nás</w:t>
      </w:r>
      <w:r w:rsidR="00C0708C" w:rsidRPr="003357D5">
        <w:t xml:space="preserve"> </w:t>
      </w:r>
      <w:r w:rsidR="00380F41" w:rsidRPr="003357D5">
        <w:t xml:space="preserve">teší Váš záujem o zaradenie sa do systému zberu prázdnych obalov od </w:t>
      </w:r>
    </w:p>
    <w:p w14:paraId="48B818FA" w14:textId="1DD52818" w:rsidR="00C0708C" w:rsidRPr="001435F0" w:rsidRDefault="007E584B" w:rsidP="003357D5">
      <w:pPr>
        <w:tabs>
          <w:tab w:val="left" w:pos="142"/>
          <w:tab w:val="left" w:pos="567"/>
        </w:tabs>
        <w:jc w:val="both"/>
      </w:pPr>
      <w:r w:rsidRPr="003357D5">
        <w:t xml:space="preserve">          </w:t>
      </w:r>
      <w:r w:rsidR="003357D5">
        <w:t xml:space="preserve"> </w:t>
      </w:r>
      <w:r w:rsidR="00380F41" w:rsidRPr="003357D5">
        <w:t xml:space="preserve">prípravkov na ochranu rastlín, ktorý </w:t>
      </w:r>
      <w:r w:rsidR="00F450AF" w:rsidRPr="003357D5">
        <w:t xml:space="preserve">organizuje </w:t>
      </w:r>
      <w:r w:rsidR="00380F41" w:rsidRPr="003357D5">
        <w:t>Slovenská asociácia ochrany rastlín pod názvom ZORA</w:t>
      </w:r>
      <w:r w:rsidR="00380F41" w:rsidRPr="001435F0">
        <w:t>.</w:t>
      </w:r>
    </w:p>
    <w:p w14:paraId="5331B96F" w14:textId="70F6D9AA" w:rsidR="004B0ACD" w:rsidRDefault="004B0ACD" w:rsidP="00380F41">
      <w:pPr>
        <w:ind w:firstLine="708"/>
        <w:jc w:val="both"/>
        <w:rPr>
          <w:sz w:val="22"/>
          <w:szCs w:val="22"/>
        </w:rPr>
      </w:pPr>
    </w:p>
    <w:p w14:paraId="13A8A0D1" w14:textId="32A2A937" w:rsidR="002B6E43" w:rsidRPr="002B6E43" w:rsidRDefault="00F63AC7" w:rsidP="00BD6580">
      <w:pPr>
        <w:pStyle w:val="Odsekzoznamu"/>
        <w:overflowPunct/>
        <w:autoSpaceDE/>
        <w:autoSpaceDN/>
        <w:adjustRightInd/>
        <w:ind w:left="567"/>
        <w:contextualSpacing w:val="0"/>
        <w:jc w:val="both"/>
        <w:textAlignment w:val="auto"/>
        <w:rPr>
          <w:rFonts w:eastAsia="Calibri"/>
          <w:lang w:eastAsia="en-US"/>
        </w:rPr>
      </w:pPr>
      <w:bookmarkStart w:id="0" w:name="_Hlk96887590"/>
      <w:r>
        <w:rPr>
          <w:sz w:val="22"/>
          <w:szCs w:val="22"/>
        </w:rPr>
        <w:t>Poverený o</w:t>
      </w:r>
      <w:r w:rsidR="004B0ACD">
        <w:rPr>
          <w:sz w:val="22"/>
          <w:szCs w:val="22"/>
        </w:rPr>
        <w:t xml:space="preserve">dberateľ prázdnych obalov od prípravkov na ochranu rastlín </w:t>
      </w:r>
      <w:r w:rsidR="000F7949">
        <w:rPr>
          <w:sz w:val="22"/>
          <w:szCs w:val="22"/>
        </w:rPr>
        <w:t xml:space="preserve">t. j. </w:t>
      </w:r>
      <w:proofErr w:type="spellStart"/>
      <w:r w:rsidR="004B0ACD">
        <w:rPr>
          <w:sz w:val="22"/>
          <w:szCs w:val="22"/>
        </w:rPr>
        <w:t>Fecupral</w:t>
      </w:r>
      <w:proofErr w:type="spellEnd"/>
      <w:r w:rsidR="004B0ACD">
        <w:rPr>
          <w:sz w:val="22"/>
          <w:szCs w:val="22"/>
        </w:rPr>
        <w:t xml:space="preserve"> spol. </w:t>
      </w:r>
      <w:r w:rsidR="00954D89">
        <w:rPr>
          <w:sz w:val="22"/>
          <w:szCs w:val="22"/>
        </w:rPr>
        <w:br/>
      </w:r>
      <w:r w:rsidR="004B0ACD">
        <w:rPr>
          <w:sz w:val="22"/>
          <w:szCs w:val="22"/>
        </w:rPr>
        <w:t>s. r. o.</w:t>
      </w:r>
      <w:bookmarkEnd w:id="0"/>
      <w:r w:rsidR="004B0ACD">
        <w:rPr>
          <w:sz w:val="22"/>
          <w:szCs w:val="22"/>
        </w:rPr>
        <w:t xml:space="preserve"> </w:t>
      </w:r>
      <w:r w:rsidR="002B6E43" w:rsidRPr="002B6E43">
        <w:rPr>
          <w:rFonts w:eastAsia="Calibri"/>
          <w:lang w:eastAsia="en-US"/>
        </w:rPr>
        <w:t>sa zaväzuje prevziať, prepraviť a zhodnotiť odpady od pôvodcu odpadu</w:t>
      </w:r>
      <w:r w:rsidR="000F7949">
        <w:rPr>
          <w:rFonts w:eastAsia="Calibri"/>
          <w:lang w:eastAsia="en-US"/>
        </w:rPr>
        <w:t xml:space="preserve"> (právnick</w:t>
      </w:r>
      <w:r w:rsidR="00270C8D">
        <w:rPr>
          <w:rFonts w:eastAsia="Calibri"/>
          <w:lang w:eastAsia="en-US"/>
        </w:rPr>
        <w:t>á</w:t>
      </w:r>
      <w:r w:rsidR="000F7949">
        <w:rPr>
          <w:rFonts w:eastAsia="Calibri"/>
          <w:lang w:eastAsia="en-US"/>
        </w:rPr>
        <w:t xml:space="preserve"> a</w:t>
      </w:r>
      <w:r w:rsidR="00270C8D">
        <w:rPr>
          <w:rFonts w:eastAsia="Calibri"/>
          <w:lang w:eastAsia="en-US"/>
        </w:rPr>
        <w:t>lebo</w:t>
      </w:r>
      <w:r w:rsidR="000F7949">
        <w:rPr>
          <w:rFonts w:eastAsia="Calibri"/>
          <w:lang w:eastAsia="en-US"/>
        </w:rPr>
        <w:t> fyzick</w:t>
      </w:r>
      <w:r w:rsidR="00860B39">
        <w:rPr>
          <w:rFonts w:eastAsia="Calibri"/>
          <w:lang w:eastAsia="en-US"/>
        </w:rPr>
        <w:t>á</w:t>
      </w:r>
      <w:r w:rsidR="000F7949">
        <w:rPr>
          <w:rFonts w:eastAsia="Calibri"/>
          <w:lang w:eastAsia="en-US"/>
        </w:rPr>
        <w:t xml:space="preserve"> osob</w:t>
      </w:r>
      <w:r w:rsidR="00860B39">
        <w:rPr>
          <w:rFonts w:eastAsia="Calibri"/>
          <w:lang w:eastAsia="en-US"/>
        </w:rPr>
        <w:t>a</w:t>
      </w:r>
      <w:r w:rsidR="000F7949">
        <w:rPr>
          <w:rFonts w:eastAsia="Calibri"/>
          <w:lang w:eastAsia="en-US"/>
        </w:rPr>
        <w:t xml:space="preserve">) zaradeného do systému ZORA iba </w:t>
      </w:r>
      <w:r w:rsidR="002B6E43" w:rsidRPr="002B6E43">
        <w:rPr>
          <w:rFonts w:eastAsia="Calibri"/>
          <w:lang w:eastAsia="en-US"/>
        </w:rPr>
        <w:t xml:space="preserve">pod </w:t>
      </w:r>
      <w:r w:rsidR="000F7949">
        <w:rPr>
          <w:rFonts w:eastAsia="Calibri"/>
          <w:lang w:eastAsia="en-US"/>
        </w:rPr>
        <w:t>jedn</w:t>
      </w:r>
      <w:r w:rsidR="00A41A1D">
        <w:rPr>
          <w:rFonts w:eastAsia="Calibri"/>
          <w:lang w:eastAsia="en-US"/>
        </w:rPr>
        <w:t>ým</w:t>
      </w:r>
      <w:r w:rsidR="000F7949">
        <w:rPr>
          <w:rFonts w:eastAsia="Calibri"/>
          <w:lang w:eastAsia="en-US"/>
        </w:rPr>
        <w:t xml:space="preserve"> z nižšie </w:t>
      </w:r>
      <w:r w:rsidR="002B6E43" w:rsidRPr="002B6E43">
        <w:rPr>
          <w:rFonts w:eastAsia="Calibri"/>
          <w:lang w:eastAsia="en-US"/>
        </w:rPr>
        <w:t>uvedených katalógových čísiel</w:t>
      </w:r>
      <w:r>
        <w:rPr>
          <w:rFonts w:eastAsia="Calibri"/>
          <w:lang w:eastAsia="en-US"/>
        </w:rPr>
        <w:t xml:space="preserve">. V takomto prípade </w:t>
      </w:r>
      <w:r w:rsidR="000C1E4D">
        <w:rPr>
          <w:rFonts w:eastAsia="Calibri"/>
          <w:lang w:eastAsia="en-US"/>
        </w:rPr>
        <w:t xml:space="preserve">náklady za prevzatie, prepravu a zhodnotenie prázdnych obalov preberá </w:t>
      </w:r>
      <w:r w:rsidR="00A8544D">
        <w:rPr>
          <w:rFonts w:eastAsia="Calibri"/>
          <w:lang w:eastAsia="en-US"/>
        </w:rPr>
        <w:t xml:space="preserve">organizátor systému ZORA, </w:t>
      </w:r>
      <w:r w:rsidR="00C80EE8">
        <w:rPr>
          <w:rFonts w:eastAsia="Calibri"/>
          <w:lang w:eastAsia="en-US"/>
        </w:rPr>
        <w:t xml:space="preserve">t. j. </w:t>
      </w:r>
      <w:r w:rsidR="000C1E4D">
        <w:rPr>
          <w:rFonts w:eastAsia="Calibri"/>
          <w:lang w:eastAsia="en-US"/>
        </w:rPr>
        <w:t>Slovenská asociácia ochrany rastlín</w:t>
      </w:r>
      <w:r w:rsidR="00577E1B">
        <w:rPr>
          <w:rFonts w:eastAsia="Calibri"/>
          <w:lang w:eastAsia="en-US"/>
        </w:rPr>
        <w:t>.</w:t>
      </w:r>
    </w:p>
    <w:p w14:paraId="472E39EF" w14:textId="77777777" w:rsidR="002B6E43" w:rsidRPr="002B6E43" w:rsidRDefault="002B6E43" w:rsidP="002B6E43">
      <w:pPr>
        <w:tabs>
          <w:tab w:val="left" w:pos="1305"/>
        </w:tabs>
        <w:overflowPunct/>
        <w:autoSpaceDE/>
        <w:autoSpaceDN/>
        <w:adjustRightInd/>
        <w:jc w:val="center"/>
        <w:textAlignment w:val="auto"/>
        <w:rPr>
          <w:lang w:eastAsia="cs-CZ"/>
        </w:rPr>
      </w:pPr>
    </w:p>
    <w:tbl>
      <w:tblPr>
        <w:tblW w:w="822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7"/>
        <w:gridCol w:w="5715"/>
      </w:tblGrid>
      <w:tr w:rsidR="002B6E43" w:rsidRPr="002B6E43" w14:paraId="76DF462B" w14:textId="77777777" w:rsidTr="001A0D59">
        <w:trPr>
          <w:trHeight w:val="408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3714EA7" w14:textId="77777777" w:rsidR="002B6E43" w:rsidRPr="002B6E43" w:rsidRDefault="002B6E43" w:rsidP="001A0D59">
            <w:pPr>
              <w:overflowPunct/>
              <w:autoSpaceDE/>
              <w:autoSpaceDN/>
              <w:adjustRightInd/>
              <w:ind w:left="-63" w:firstLine="63"/>
              <w:jc w:val="center"/>
              <w:textAlignment w:val="auto"/>
              <w:rPr>
                <w:b/>
                <w:bCs/>
                <w:color w:val="000000"/>
              </w:rPr>
            </w:pPr>
            <w:r w:rsidRPr="002B6E43">
              <w:rPr>
                <w:b/>
                <w:bCs/>
                <w:color w:val="000000"/>
              </w:rPr>
              <w:t>Kód odpadu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CE34BCA" w14:textId="77777777" w:rsidR="002B6E43" w:rsidRPr="002B6E43" w:rsidRDefault="002B6E43" w:rsidP="002B6E4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2B6E43">
              <w:rPr>
                <w:b/>
                <w:bCs/>
                <w:color w:val="000000"/>
              </w:rPr>
              <w:t>Názov odpadu</w:t>
            </w:r>
          </w:p>
        </w:tc>
      </w:tr>
      <w:tr w:rsidR="002B6E43" w:rsidRPr="002B6E43" w14:paraId="5C73E992" w14:textId="77777777" w:rsidTr="001A0D59">
        <w:trPr>
          <w:trHeight w:val="408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3CBE4" w14:textId="77777777" w:rsidR="002B6E43" w:rsidRPr="002B6E43" w:rsidRDefault="002B6E43" w:rsidP="001A0D5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D5CD" w14:textId="77777777" w:rsidR="002B6E43" w:rsidRPr="002B6E43" w:rsidRDefault="002B6E43" w:rsidP="002B6E4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</w:p>
        </w:tc>
      </w:tr>
      <w:tr w:rsidR="002B6E43" w:rsidRPr="002B6E43" w14:paraId="58B6C1CD" w14:textId="77777777" w:rsidTr="001A0D59">
        <w:trPr>
          <w:trHeight w:val="216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4668B" w14:textId="77777777" w:rsidR="002B6E43" w:rsidRPr="002B6E43" w:rsidRDefault="002B6E43" w:rsidP="001A0D5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</w:rPr>
            </w:pPr>
            <w:r w:rsidRPr="002B6E43">
              <w:rPr>
                <w:b/>
                <w:color w:val="000000"/>
              </w:rPr>
              <w:t>15 01 01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EE0E7" w14:textId="4C67436C" w:rsidR="002B6E43" w:rsidRPr="002B6E43" w:rsidRDefault="005A08E9" w:rsidP="002B6E43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t xml:space="preserve">Čisté - nezatečené </w:t>
            </w:r>
            <w:r w:rsidR="002B6E43" w:rsidRPr="002B6E43">
              <w:t xml:space="preserve">obaly z papiera a lepenky (O) </w:t>
            </w:r>
          </w:p>
        </w:tc>
      </w:tr>
      <w:tr w:rsidR="002B6E43" w:rsidRPr="002B6E43" w14:paraId="10DD36FB" w14:textId="77777777" w:rsidTr="001A0D59">
        <w:trPr>
          <w:trHeight w:val="216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5C50A" w14:textId="77777777" w:rsidR="002B6E43" w:rsidRPr="002B6E43" w:rsidRDefault="002B6E43" w:rsidP="001A0D5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</w:rPr>
            </w:pPr>
            <w:r w:rsidRPr="002B6E43">
              <w:rPr>
                <w:b/>
                <w:color w:val="000000"/>
              </w:rPr>
              <w:t>15 01 02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4FC3C" w14:textId="77777777" w:rsidR="002B6E43" w:rsidRPr="002B6E43" w:rsidRDefault="002B6E43" w:rsidP="002B6E43">
            <w:pPr>
              <w:keepNext/>
              <w:overflowPunct/>
              <w:autoSpaceDE/>
              <w:autoSpaceDN/>
              <w:adjustRightInd/>
              <w:textAlignment w:val="auto"/>
            </w:pPr>
            <w:r w:rsidRPr="002B6E43">
              <w:t>obaly z plastov – vypláchnuté (O)</w:t>
            </w:r>
          </w:p>
        </w:tc>
      </w:tr>
      <w:tr w:rsidR="007D72C0" w:rsidRPr="002B6E43" w14:paraId="6A41F6BD" w14:textId="77777777" w:rsidTr="001A0D59">
        <w:trPr>
          <w:trHeight w:val="216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CCEB6" w14:textId="77777777" w:rsidR="007D72C0" w:rsidRPr="002B6E43" w:rsidRDefault="007D72C0" w:rsidP="001A0D5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3138D" w14:textId="77777777" w:rsidR="007D72C0" w:rsidRPr="002B6E43" w:rsidRDefault="007D72C0" w:rsidP="002B6E43">
            <w:pPr>
              <w:keepNext/>
              <w:overflowPunct/>
              <w:autoSpaceDE/>
              <w:autoSpaceDN/>
              <w:adjustRightInd/>
              <w:textAlignment w:val="auto"/>
            </w:pPr>
          </w:p>
        </w:tc>
      </w:tr>
    </w:tbl>
    <w:p w14:paraId="03DCBB96" w14:textId="77777777" w:rsidR="007D72C0" w:rsidRDefault="004B0ACD" w:rsidP="00BD65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147C51A" w14:textId="7D649759" w:rsidR="00380F41" w:rsidRPr="000D103F" w:rsidRDefault="007D72C0" w:rsidP="00BD65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33F76">
        <w:rPr>
          <w:sz w:val="22"/>
          <w:szCs w:val="22"/>
        </w:rPr>
        <w:t>Prázdne obaly musia byť</w:t>
      </w:r>
      <w:r w:rsidR="000C1E4D">
        <w:rPr>
          <w:sz w:val="22"/>
          <w:szCs w:val="22"/>
        </w:rPr>
        <w:t xml:space="preserve"> vypláchnuté</w:t>
      </w:r>
      <w:r w:rsidR="00D33F76">
        <w:rPr>
          <w:sz w:val="22"/>
          <w:szCs w:val="22"/>
        </w:rPr>
        <w:t xml:space="preserve">, suché nezatečené a </w:t>
      </w:r>
      <w:r w:rsidR="000C1E4D">
        <w:rPr>
          <w:sz w:val="22"/>
          <w:szCs w:val="22"/>
        </w:rPr>
        <w:t>odzátkované</w:t>
      </w:r>
      <w:r w:rsidR="004B4031">
        <w:rPr>
          <w:sz w:val="22"/>
          <w:szCs w:val="22"/>
        </w:rPr>
        <w:t xml:space="preserve">. </w:t>
      </w:r>
      <w:r w:rsidR="00EA489B">
        <w:rPr>
          <w:sz w:val="22"/>
          <w:szCs w:val="22"/>
        </w:rPr>
        <w:t>Keďže sú dva druhy</w:t>
      </w:r>
      <w:r w:rsidR="00EA489B">
        <w:rPr>
          <w:sz w:val="22"/>
          <w:szCs w:val="22"/>
        </w:rPr>
        <w:br/>
        <w:t xml:space="preserve">         obalov, a to obaly PET a obaly HD-PE resp. PE-HD, tak tieto treba osobitne odkladať do vriec.</w:t>
      </w:r>
      <w:r w:rsidR="00EA489B">
        <w:rPr>
          <w:sz w:val="22"/>
          <w:szCs w:val="22"/>
        </w:rPr>
        <w:br/>
        <w:t xml:space="preserve">         Pôvodca odpadu sa musí riadiť manuálom na vyplachovanie obalov od prípravkov na ochranu </w:t>
      </w:r>
      <w:r w:rsidR="00EA489B">
        <w:rPr>
          <w:sz w:val="22"/>
          <w:szCs w:val="22"/>
        </w:rPr>
        <w:br/>
        <w:t xml:space="preserve">         rast</w:t>
      </w:r>
      <w:r w:rsidR="00F064CD">
        <w:rPr>
          <w:sz w:val="22"/>
          <w:szCs w:val="22"/>
        </w:rPr>
        <w:t>lín:</w:t>
      </w:r>
      <w:r w:rsidR="000D103F" w:rsidRPr="000D103F">
        <w:t xml:space="preserve"> </w:t>
      </w:r>
      <w:hyperlink r:id="rId8" w:history="1">
        <w:r w:rsidR="000D103F" w:rsidRPr="000720D5">
          <w:rPr>
            <w:rStyle w:val="Hypertextovprepojenie"/>
            <w:sz w:val="22"/>
            <w:szCs w:val="22"/>
          </w:rPr>
          <w:t>https://www.agrozora.sk/</w:t>
        </w:r>
      </w:hyperlink>
      <w:r w:rsidR="000D103F">
        <w:rPr>
          <w:sz w:val="22"/>
          <w:szCs w:val="22"/>
        </w:rPr>
        <w:t xml:space="preserve"> </w:t>
      </w:r>
      <w:r w:rsidR="00F064CD">
        <w:rPr>
          <w:sz w:val="22"/>
          <w:szCs w:val="22"/>
        </w:rPr>
        <w:t xml:space="preserve">, </w:t>
      </w:r>
      <w:proofErr w:type="spellStart"/>
      <w:r w:rsidR="00F064CD">
        <w:rPr>
          <w:sz w:val="22"/>
          <w:szCs w:val="22"/>
        </w:rPr>
        <w:t>kolonka</w:t>
      </w:r>
      <w:proofErr w:type="spellEnd"/>
      <w:r w:rsidR="00F064CD">
        <w:rPr>
          <w:sz w:val="22"/>
          <w:szCs w:val="22"/>
        </w:rPr>
        <w:t xml:space="preserve"> „AKO“</w:t>
      </w:r>
    </w:p>
    <w:p w14:paraId="002EA570" w14:textId="019C5FBD" w:rsidR="000121D9" w:rsidRPr="00B51D47" w:rsidRDefault="00380F41" w:rsidP="000121D9">
      <w:pPr>
        <w:ind w:firstLine="708"/>
        <w:jc w:val="both"/>
        <w:rPr>
          <w:sz w:val="22"/>
          <w:szCs w:val="22"/>
        </w:rPr>
      </w:pPr>
      <w:r w:rsidRPr="00B51D47">
        <w:rPr>
          <w:sz w:val="22"/>
          <w:szCs w:val="22"/>
        </w:rPr>
        <w:t xml:space="preserve"> </w:t>
      </w:r>
    </w:p>
    <w:p w14:paraId="743B2BF7" w14:textId="0428ADCF" w:rsidR="00EA7B28" w:rsidRDefault="00EE3C4C" w:rsidP="00EE3C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80F41" w:rsidRPr="00BD6580">
        <w:rPr>
          <w:sz w:val="22"/>
          <w:szCs w:val="22"/>
        </w:rPr>
        <w:t xml:space="preserve">V prípade, </w:t>
      </w:r>
      <w:r w:rsidR="00A8544D" w:rsidRPr="00BD6580">
        <w:rPr>
          <w:sz w:val="22"/>
          <w:szCs w:val="22"/>
        </w:rPr>
        <w:t>ak odberateľ prázdnych obalov od prípravkov n</w:t>
      </w:r>
      <w:r w:rsidR="00577E1B">
        <w:rPr>
          <w:sz w:val="22"/>
          <w:szCs w:val="22"/>
        </w:rPr>
        <w:t xml:space="preserve">a ochranu rastlín t. j. </w:t>
      </w:r>
      <w:proofErr w:type="spellStart"/>
      <w:r w:rsidR="00577E1B">
        <w:rPr>
          <w:sz w:val="22"/>
          <w:szCs w:val="22"/>
        </w:rPr>
        <w:t>Fecupral</w:t>
      </w:r>
      <w:proofErr w:type="spellEnd"/>
      <w:r w:rsidR="00A8544D" w:rsidRPr="00BD6580">
        <w:rPr>
          <w:sz w:val="22"/>
          <w:szCs w:val="22"/>
        </w:rPr>
        <w:t xml:space="preserve"> spol.</w:t>
      </w:r>
      <w:r w:rsidR="00D33F76">
        <w:rPr>
          <w:sz w:val="22"/>
          <w:szCs w:val="22"/>
        </w:rPr>
        <w:br/>
        <w:t xml:space="preserve"> </w:t>
      </w:r>
      <w:r w:rsidR="004215FE">
        <w:rPr>
          <w:sz w:val="22"/>
          <w:szCs w:val="22"/>
        </w:rPr>
        <w:t xml:space="preserve">        </w:t>
      </w:r>
      <w:r w:rsidR="00D33F76">
        <w:rPr>
          <w:sz w:val="22"/>
          <w:szCs w:val="22"/>
        </w:rPr>
        <w:t xml:space="preserve">s. r. o. </w:t>
      </w:r>
      <w:r w:rsidR="00D135BF" w:rsidRPr="00BD6580">
        <w:rPr>
          <w:sz w:val="22"/>
          <w:szCs w:val="22"/>
        </w:rPr>
        <w:t>zistí, že obaly nie sú prázdne t. j. zle vyp</w:t>
      </w:r>
      <w:r w:rsidR="000121D9" w:rsidRPr="00BD6580">
        <w:rPr>
          <w:sz w:val="22"/>
          <w:szCs w:val="22"/>
        </w:rPr>
        <w:t>áchnuté</w:t>
      </w:r>
      <w:r w:rsidR="00D33F76">
        <w:rPr>
          <w:sz w:val="22"/>
          <w:szCs w:val="22"/>
        </w:rPr>
        <w:t xml:space="preserve"> a zatečené</w:t>
      </w:r>
      <w:r w:rsidR="000121D9" w:rsidRPr="00BD6580">
        <w:rPr>
          <w:sz w:val="22"/>
          <w:szCs w:val="22"/>
        </w:rPr>
        <w:t>,</w:t>
      </w:r>
      <w:r w:rsidR="00380F41" w:rsidRPr="00BD6580">
        <w:rPr>
          <w:sz w:val="22"/>
          <w:szCs w:val="22"/>
        </w:rPr>
        <w:t xml:space="preserve"> </w:t>
      </w:r>
      <w:r w:rsidR="00E725A8" w:rsidRPr="00BD6580">
        <w:rPr>
          <w:sz w:val="22"/>
          <w:szCs w:val="22"/>
        </w:rPr>
        <w:t xml:space="preserve">pôvodca odpadu </w:t>
      </w:r>
      <w:r w:rsidR="00380F41" w:rsidRPr="00BD6580">
        <w:rPr>
          <w:sz w:val="22"/>
          <w:szCs w:val="22"/>
        </w:rPr>
        <w:t xml:space="preserve">je povinný </w:t>
      </w:r>
    </w:p>
    <w:p w14:paraId="6595A7E6" w14:textId="7EC2D7D9" w:rsidR="00EA7B28" w:rsidRDefault="00EA7B28" w:rsidP="00EE3C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80F41" w:rsidRPr="00BD6580">
        <w:rPr>
          <w:sz w:val="22"/>
          <w:szCs w:val="22"/>
        </w:rPr>
        <w:t>oznámiť obsah obalu. Nakladanie s obsahom obalu</w:t>
      </w:r>
      <w:r w:rsidR="00E725A8" w:rsidRPr="00BD6580">
        <w:rPr>
          <w:sz w:val="22"/>
          <w:szCs w:val="22"/>
        </w:rPr>
        <w:t>, preprava</w:t>
      </w:r>
      <w:r w:rsidR="000121D9" w:rsidRPr="00BD6580">
        <w:rPr>
          <w:sz w:val="22"/>
          <w:szCs w:val="22"/>
        </w:rPr>
        <w:t xml:space="preserve"> a</w:t>
      </w:r>
      <w:r w:rsidR="00E725A8" w:rsidRPr="00BD6580">
        <w:rPr>
          <w:sz w:val="22"/>
          <w:szCs w:val="22"/>
        </w:rPr>
        <w:t> zneškodnenie tak</w:t>
      </w:r>
      <w:r w:rsidR="00171083" w:rsidRPr="00BD6580">
        <w:rPr>
          <w:sz w:val="22"/>
          <w:szCs w:val="22"/>
        </w:rPr>
        <w:t xml:space="preserve">éhoto </w:t>
      </w:r>
      <w:r w:rsidR="00E725A8" w:rsidRPr="00BD6580">
        <w:rPr>
          <w:sz w:val="22"/>
          <w:szCs w:val="22"/>
        </w:rPr>
        <w:t>obal</w:t>
      </w:r>
      <w:r w:rsidR="00171083" w:rsidRPr="00BD6580">
        <w:rPr>
          <w:sz w:val="22"/>
          <w:szCs w:val="22"/>
        </w:rPr>
        <w:t>u</w:t>
      </w:r>
      <w:r w:rsidR="00E725A8" w:rsidRPr="00BD6580">
        <w:rPr>
          <w:sz w:val="22"/>
          <w:szCs w:val="22"/>
        </w:rPr>
        <w:t xml:space="preserve"> </w:t>
      </w:r>
    </w:p>
    <w:p w14:paraId="25E14EFD" w14:textId="53344722" w:rsidR="00380F41" w:rsidRDefault="00EA7B28" w:rsidP="00577E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121D9" w:rsidRPr="00BD6580">
        <w:rPr>
          <w:sz w:val="22"/>
          <w:szCs w:val="22"/>
        </w:rPr>
        <w:t>bud</w:t>
      </w:r>
      <w:r w:rsidR="00E725A8" w:rsidRPr="00BD6580">
        <w:rPr>
          <w:sz w:val="22"/>
          <w:szCs w:val="22"/>
        </w:rPr>
        <w:t>ú</w:t>
      </w:r>
      <w:r w:rsidR="000121D9" w:rsidRPr="00BD6580">
        <w:rPr>
          <w:sz w:val="22"/>
          <w:szCs w:val="22"/>
        </w:rPr>
        <w:t xml:space="preserve"> účtovan</w:t>
      </w:r>
      <w:r w:rsidR="00171083" w:rsidRPr="00BD6580">
        <w:rPr>
          <w:sz w:val="22"/>
          <w:szCs w:val="22"/>
        </w:rPr>
        <w:t>é</w:t>
      </w:r>
      <w:r w:rsidR="00380F41" w:rsidRPr="00BD6580">
        <w:rPr>
          <w:sz w:val="22"/>
          <w:szCs w:val="22"/>
        </w:rPr>
        <w:t xml:space="preserve"> samostatne </w:t>
      </w:r>
      <w:r w:rsidR="00D33F76">
        <w:rPr>
          <w:sz w:val="22"/>
          <w:szCs w:val="22"/>
        </w:rPr>
        <w:t xml:space="preserve">v závislosti od </w:t>
      </w:r>
      <w:r w:rsidR="000121D9" w:rsidRPr="00BD6580">
        <w:rPr>
          <w:sz w:val="22"/>
          <w:szCs w:val="22"/>
        </w:rPr>
        <w:t xml:space="preserve">vlastností </w:t>
      </w:r>
      <w:r w:rsidR="00E725A8" w:rsidRPr="00BD6580">
        <w:rPr>
          <w:sz w:val="22"/>
          <w:szCs w:val="22"/>
        </w:rPr>
        <w:t xml:space="preserve">odpadu </w:t>
      </w:r>
      <w:r w:rsidR="000121D9" w:rsidRPr="00BD6580">
        <w:rPr>
          <w:sz w:val="22"/>
          <w:szCs w:val="22"/>
        </w:rPr>
        <w:t>a hradené pôvodcom odpadu</w:t>
      </w:r>
      <w:r w:rsidR="00EA489B">
        <w:rPr>
          <w:sz w:val="22"/>
          <w:szCs w:val="22"/>
        </w:rPr>
        <w:t xml:space="preserve">, </w:t>
      </w:r>
      <w:r w:rsidR="00EA489B">
        <w:rPr>
          <w:sz w:val="22"/>
          <w:szCs w:val="22"/>
        </w:rPr>
        <w:br/>
        <w:t xml:space="preserve">         t. j. </w:t>
      </w:r>
      <w:r w:rsidR="00D33F76">
        <w:rPr>
          <w:sz w:val="22"/>
          <w:szCs w:val="22"/>
        </w:rPr>
        <w:t xml:space="preserve">v takom prípade náklady za prevzatie, prepravu a zneškodnenie </w:t>
      </w:r>
      <w:r w:rsidR="00EA489B">
        <w:rPr>
          <w:sz w:val="22"/>
          <w:szCs w:val="22"/>
        </w:rPr>
        <w:t>prázdnych obalov nepreberá</w:t>
      </w:r>
      <w:r w:rsidR="00EA489B">
        <w:rPr>
          <w:sz w:val="22"/>
          <w:szCs w:val="22"/>
        </w:rPr>
        <w:br/>
        <w:t xml:space="preserve">        </w:t>
      </w:r>
      <w:r w:rsidR="004215FE">
        <w:rPr>
          <w:sz w:val="22"/>
          <w:szCs w:val="22"/>
        </w:rPr>
        <w:t xml:space="preserve"> </w:t>
      </w:r>
      <w:r w:rsidR="00D33F76">
        <w:rPr>
          <w:sz w:val="22"/>
          <w:szCs w:val="22"/>
        </w:rPr>
        <w:t xml:space="preserve">organizátor systému ZORA. </w:t>
      </w:r>
      <w:r w:rsidR="00617155">
        <w:rPr>
          <w:sz w:val="22"/>
          <w:szCs w:val="22"/>
        </w:rPr>
        <w:t>Takýto odpad bude klasifikovaný ako nebezpečný</w:t>
      </w:r>
      <w:r w:rsidR="00D33F76">
        <w:rPr>
          <w:sz w:val="22"/>
          <w:szCs w:val="22"/>
        </w:rPr>
        <w:t xml:space="preserve"> </w:t>
      </w:r>
      <w:r w:rsidR="00617155">
        <w:rPr>
          <w:sz w:val="22"/>
          <w:szCs w:val="22"/>
        </w:rPr>
        <w:t>odpad</w:t>
      </w:r>
      <w:r w:rsidR="00171083">
        <w:rPr>
          <w:sz w:val="22"/>
          <w:szCs w:val="22"/>
        </w:rPr>
        <w:t>.</w:t>
      </w:r>
      <w:r w:rsidR="00BD6580">
        <w:rPr>
          <w:sz w:val="22"/>
          <w:szCs w:val="22"/>
        </w:rPr>
        <w:t xml:space="preserve"> </w:t>
      </w:r>
    </w:p>
    <w:p w14:paraId="1799D4DF" w14:textId="77777777" w:rsidR="00577E1B" w:rsidRPr="00B51D47" w:rsidRDefault="00577E1B" w:rsidP="00577E1B">
      <w:pPr>
        <w:jc w:val="both"/>
        <w:rPr>
          <w:sz w:val="22"/>
          <w:szCs w:val="22"/>
        </w:rPr>
      </w:pPr>
    </w:p>
    <w:tbl>
      <w:tblPr>
        <w:tblW w:w="822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5721"/>
      </w:tblGrid>
      <w:tr w:rsidR="004215FE" w:rsidRPr="002B6E43" w14:paraId="6434F52E" w14:textId="77777777" w:rsidTr="001A0D59">
        <w:trPr>
          <w:trHeight w:val="408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E79CCDF" w14:textId="77777777" w:rsidR="004215FE" w:rsidRPr="002B6E43" w:rsidRDefault="004215FE" w:rsidP="001A0D59">
            <w:pPr>
              <w:overflowPunct/>
              <w:autoSpaceDE/>
              <w:autoSpaceDN/>
              <w:adjustRightInd/>
              <w:ind w:left="-63" w:firstLine="63"/>
              <w:jc w:val="center"/>
              <w:textAlignment w:val="auto"/>
              <w:rPr>
                <w:b/>
                <w:bCs/>
                <w:color w:val="000000"/>
              </w:rPr>
            </w:pPr>
            <w:r w:rsidRPr="002B6E43">
              <w:rPr>
                <w:b/>
                <w:bCs/>
                <w:color w:val="000000"/>
              </w:rPr>
              <w:t>Kód odpadu</w:t>
            </w:r>
          </w:p>
        </w:tc>
        <w:tc>
          <w:tcPr>
            <w:tcW w:w="5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1B552C4" w14:textId="77777777" w:rsidR="004215FE" w:rsidRPr="002B6E43" w:rsidRDefault="004215FE" w:rsidP="00EE3D7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2B6E43">
              <w:rPr>
                <w:b/>
                <w:bCs/>
                <w:color w:val="000000"/>
              </w:rPr>
              <w:t>Názov odpadu</w:t>
            </w:r>
          </w:p>
        </w:tc>
      </w:tr>
      <w:tr w:rsidR="004215FE" w:rsidRPr="002B6E43" w14:paraId="5981ED4D" w14:textId="77777777" w:rsidTr="001A0D59">
        <w:trPr>
          <w:trHeight w:val="408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C697" w14:textId="77777777" w:rsidR="004215FE" w:rsidRPr="002B6E43" w:rsidRDefault="004215FE" w:rsidP="00EE3D7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589BC" w14:textId="77777777" w:rsidR="004215FE" w:rsidRPr="002B6E43" w:rsidRDefault="004215FE" w:rsidP="00EE3D7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</w:p>
        </w:tc>
      </w:tr>
      <w:tr w:rsidR="004215FE" w:rsidRPr="002B6E43" w14:paraId="5C77D1A2" w14:textId="77777777" w:rsidTr="001A0D59">
        <w:trPr>
          <w:trHeight w:val="197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9947D" w14:textId="05D9E45E" w:rsidR="004215FE" w:rsidRPr="002B6E43" w:rsidRDefault="004215FE" w:rsidP="00F4184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15 01 10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2605F" w14:textId="5F7930F4" w:rsidR="004215FE" w:rsidRPr="00F41849" w:rsidRDefault="004215FE" w:rsidP="00F41849">
            <w:pPr>
              <w:keepNext/>
              <w:spacing w:line="252" w:lineRule="auto"/>
            </w:pPr>
            <w:r>
              <w:t>Obaly obsahujúce zvyšky nebezpečných látok alebo kontaminované nebezpečnými látkami (N)</w:t>
            </w:r>
          </w:p>
        </w:tc>
      </w:tr>
    </w:tbl>
    <w:p w14:paraId="07A15486" w14:textId="77777777" w:rsidR="00577E1B" w:rsidRDefault="00577E1B" w:rsidP="00954D89">
      <w:pPr>
        <w:tabs>
          <w:tab w:val="left" w:pos="567"/>
        </w:tabs>
        <w:ind w:firstLine="708"/>
        <w:jc w:val="both"/>
        <w:rPr>
          <w:sz w:val="22"/>
          <w:szCs w:val="22"/>
        </w:rPr>
      </w:pPr>
    </w:p>
    <w:p w14:paraId="7DD26BFE" w14:textId="02137713" w:rsidR="00B51D47" w:rsidRPr="00B51D47" w:rsidRDefault="00F064CD" w:rsidP="00F064CD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54D89">
        <w:rPr>
          <w:sz w:val="22"/>
          <w:szCs w:val="22"/>
        </w:rPr>
        <w:t>Ž</w:t>
      </w:r>
      <w:r w:rsidR="00B51D47" w:rsidRPr="00B51D47">
        <w:rPr>
          <w:sz w:val="22"/>
          <w:szCs w:val="22"/>
        </w:rPr>
        <w:t xml:space="preserve">iadame Vás o vyplnenie nami požadovaných údajov. Po súhlase organizátora zberu z </w:t>
      </w:r>
      <w:r>
        <w:rPr>
          <w:sz w:val="22"/>
          <w:szCs w:val="22"/>
        </w:rPr>
        <w:br/>
        <w:t xml:space="preserve">         </w:t>
      </w:r>
      <w:r w:rsidR="00B51D47" w:rsidRPr="00B51D47">
        <w:rPr>
          <w:sz w:val="22"/>
          <w:szCs w:val="22"/>
        </w:rPr>
        <w:t xml:space="preserve">uvedených informácií sa Vám pripraví návrh zmluvy, ktorý 2x vytlačte, podpíšte a pošlite na </w:t>
      </w:r>
      <w:r>
        <w:rPr>
          <w:sz w:val="22"/>
          <w:szCs w:val="22"/>
        </w:rPr>
        <w:br/>
        <w:t xml:space="preserve">         </w:t>
      </w:r>
      <w:r w:rsidR="00B51D47" w:rsidRPr="00B51D47">
        <w:rPr>
          <w:sz w:val="22"/>
          <w:szCs w:val="22"/>
        </w:rPr>
        <w:t xml:space="preserve">našu adresu. Následne Vám jedno znenie zašleme späť a zaradíme Vás do zoznamu subjektov </w:t>
      </w:r>
      <w:r>
        <w:rPr>
          <w:sz w:val="22"/>
          <w:szCs w:val="22"/>
        </w:rPr>
        <w:br/>
        <w:t xml:space="preserve">         </w:t>
      </w:r>
      <w:r w:rsidR="00B51D47" w:rsidRPr="00B51D47">
        <w:rPr>
          <w:sz w:val="22"/>
          <w:szCs w:val="22"/>
        </w:rPr>
        <w:t>prázdnych obalov od prípravkov n</w:t>
      </w:r>
      <w:r w:rsidR="004215FE">
        <w:rPr>
          <w:sz w:val="22"/>
          <w:szCs w:val="22"/>
        </w:rPr>
        <w:t xml:space="preserve">a ochranu </w:t>
      </w:r>
      <w:r w:rsidR="004215FE" w:rsidRPr="00CA68E8">
        <w:rPr>
          <w:sz w:val="22"/>
          <w:szCs w:val="22"/>
        </w:rPr>
        <w:t>rastlín pre rok 202</w:t>
      </w:r>
      <w:r w:rsidR="00497EB2" w:rsidRPr="00CA68E8">
        <w:rPr>
          <w:sz w:val="22"/>
          <w:szCs w:val="22"/>
        </w:rPr>
        <w:t>6</w:t>
      </w:r>
      <w:r w:rsidR="004215FE" w:rsidRPr="00CA68E8">
        <w:rPr>
          <w:sz w:val="22"/>
          <w:szCs w:val="22"/>
        </w:rPr>
        <w:t>.</w:t>
      </w:r>
      <w:r w:rsidR="00B51D47" w:rsidRPr="00CA68E8">
        <w:rPr>
          <w:sz w:val="22"/>
          <w:szCs w:val="22"/>
        </w:rPr>
        <w:t xml:space="preserve"> Poprosíme </w:t>
      </w:r>
      <w:r w:rsidR="00B51D47" w:rsidRPr="00B51D47">
        <w:rPr>
          <w:sz w:val="22"/>
          <w:szCs w:val="22"/>
        </w:rPr>
        <w:t xml:space="preserve">o korektné </w:t>
      </w:r>
      <w:r>
        <w:rPr>
          <w:sz w:val="22"/>
          <w:szCs w:val="22"/>
        </w:rPr>
        <w:br/>
        <w:t xml:space="preserve">         </w:t>
      </w:r>
      <w:r w:rsidR="00B51D47" w:rsidRPr="00B51D47">
        <w:rPr>
          <w:sz w:val="22"/>
          <w:szCs w:val="22"/>
        </w:rPr>
        <w:t xml:space="preserve">vyplnenie nasledujúcich údajov. </w:t>
      </w:r>
    </w:p>
    <w:p w14:paraId="31E01D57" w14:textId="77777777" w:rsidR="00B51D47" w:rsidRPr="00B51D47" w:rsidRDefault="00B51D47">
      <w:pPr>
        <w:rPr>
          <w:sz w:val="22"/>
          <w:szCs w:val="22"/>
        </w:rPr>
      </w:pPr>
    </w:p>
    <w:tbl>
      <w:tblPr>
        <w:tblStyle w:val="Mriekatabuky"/>
        <w:tblW w:w="0" w:type="auto"/>
        <w:tblInd w:w="537" w:type="dxa"/>
        <w:tblLook w:val="04A0" w:firstRow="1" w:lastRow="0" w:firstColumn="1" w:lastColumn="0" w:noHBand="0" w:noVBand="1"/>
      </w:tblPr>
      <w:tblGrid>
        <w:gridCol w:w="1438"/>
        <w:gridCol w:w="6891"/>
      </w:tblGrid>
      <w:tr w:rsidR="00B51D47" w:rsidRPr="00B51D47" w14:paraId="4F40435E" w14:textId="77777777" w:rsidTr="00F064CD">
        <w:tc>
          <w:tcPr>
            <w:tcW w:w="1438" w:type="dxa"/>
            <w:tcBorders>
              <w:top w:val="single" w:sz="24" w:space="0" w:color="auto"/>
              <w:left w:val="single" w:sz="24" w:space="0" w:color="auto"/>
            </w:tcBorders>
          </w:tcPr>
          <w:p w14:paraId="57D422E0" w14:textId="404A5FAA" w:rsidR="00B51D47" w:rsidRPr="00270C8D" w:rsidRDefault="00B51D47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Pôvodca odpadu</w:t>
            </w:r>
          </w:p>
        </w:tc>
        <w:tc>
          <w:tcPr>
            <w:tcW w:w="6891" w:type="dxa"/>
            <w:tcBorders>
              <w:top w:val="single" w:sz="24" w:space="0" w:color="auto"/>
              <w:right w:val="single" w:sz="24" w:space="0" w:color="auto"/>
            </w:tcBorders>
          </w:tcPr>
          <w:p w14:paraId="004AC3A5" w14:textId="77777777" w:rsidR="00B51D47" w:rsidRPr="00B51D47" w:rsidRDefault="00B51D47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51D47" w:rsidRPr="00B51D47" w14:paraId="0BBEC833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540EAE18" w14:textId="6DC987A7" w:rsidR="00B51D47" w:rsidRPr="00270C8D" w:rsidRDefault="00B51D47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Zastúpený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5239BAC4" w14:textId="77777777" w:rsidR="00B51D47" w:rsidRPr="00B51D47" w:rsidRDefault="00B51D47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51D47" w:rsidRPr="00B51D47" w14:paraId="0A72B149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0297CA55" w14:textId="57937666" w:rsidR="00B51D47" w:rsidRPr="00270C8D" w:rsidRDefault="00B51D47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 xml:space="preserve">Adresa 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1439DA26" w14:textId="77777777" w:rsidR="00B51D47" w:rsidRPr="00B51D47" w:rsidRDefault="00B51D47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51D47" w:rsidRPr="00B51D47" w14:paraId="5F72352E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71508B54" w14:textId="4E2ACDE9" w:rsidR="00B51D47" w:rsidRPr="00270C8D" w:rsidRDefault="00B51D47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IČO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39FDFA25" w14:textId="77777777" w:rsidR="00B51D47" w:rsidRPr="00B51D47" w:rsidRDefault="00B51D47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51D47" w:rsidRPr="00B51D47" w14:paraId="2B5DE58F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0A55C556" w14:textId="5E89DEA2" w:rsidR="00B51D47" w:rsidRPr="00270C8D" w:rsidRDefault="00B51D47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DIČ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17802D7D" w14:textId="77777777" w:rsidR="00B51D47" w:rsidRPr="00B51D47" w:rsidRDefault="00B51D47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51D47" w:rsidRPr="00B51D47" w14:paraId="55E4811B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562E889C" w14:textId="211BB3DF" w:rsidR="00B51D47" w:rsidRPr="00270C8D" w:rsidRDefault="00B51D47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IČ DPH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523BA98E" w14:textId="77777777" w:rsidR="00B51D47" w:rsidRPr="00B51D47" w:rsidRDefault="00B51D47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51D47" w:rsidRPr="00B51D47" w14:paraId="21225528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090B83DD" w14:textId="08296076" w:rsidR="00B51D47" w:rsidRPr="00270C8D" w:rsidRDefault="00B51D47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Adresa odberu odpadu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19CE79C6" w14:textId="77777777" w:rsidR="00B51D47" w:rsidRPr="00B51D47" w:rsidRDefault="00B51D47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51D47" w:rsidRPr="00B51D47" w14:paraId="5ACF2D5A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607D43A8" w14:textId="0CC9B31C" w:rsidR="00B51D47" w:rsidRPr="00270C8D" w:rsidRDefault="00B51D47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Kontaktná osoba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4099794C" w14:textId="77777777" w:rsidR="00B51D47" w:rsidRPr="00B51D47" w:rsidRDefault="00B51D47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51D47" w:rsidRPr="00B51D47" w14:paraId="5A3A57D5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1426C210" w14:textId="7235F4B3" w:rsidR="00B51D47" w:rsidRPr="00270C8D" w:rsidRDefault="00B51D47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Mobil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2DEF8E7F" w14:textId="77777777" w:rsidR="00B51D47" w:rsidRPr="00B51D47" w:rsidRDefault="00B51D47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C1D40" w:rsidRPr="00B51D47" w14:paraId="4DB465E2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5439F6F5" w14:textId="66BC83B3" w:rsidR="006C1D40" w:rsidRPr="00270C8D" w:rsidRDefault="006C1D40" w:rsidP="00B51D47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Email na vyhlásenie termínu zberu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4EC3EEFE" w14:textId="77777777" w:rsidR="006C1D40" w:rsidRPr="00B51D47" w:rsidRDefault="006C1D40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121D9" w:rsidRPr="00B51D47" w14:paraId="371127DE" w14:textId="77777777" w:rsidTr="00F064CD">
        <w:trPr>
          <w:trHeight w:val="294"/>
        </w:trPr>
        <w:tc>
          <w:tcPr>
            <w:tcW w:w="1438" w:type="dxa"/>
            <w:tcBorders>
              <w:left w:val="single" w:sz="24" w:space="0" w:color="auto"/>
            </w:tcBorders>
          </w:tcPr>
          <w:p w14:paraId="6114F88B" w14:textId="7AE16FC4" w:rsidR="000121D9" w:rsidRPr="00270C8D" w:rsidRDefault="000121D9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Okres: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7C8FE355" w14:textId="77777777" w:rsidR="000121D9" w:rsidRPr="00B51D47" w:rsidRDefault="000121D9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121D9" w:rsidRPr="00B51D47" w14:paraId="29EB96F6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28335062" w14:textId="3A84F1F5" w:rsidR="000121D9" w:rsidRPr="00270C8D" w:rsidRDefault="000121D9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Výmera ornej pôdy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539F862F" w14:textId="77777777" w:rsidR="000121D9" w:rsidRPr="00B51D47" w:rsidRDefault="000121D9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121D9" w:rsidRPr="00B51D47" w14:paraId="7384D51E" w14:textId="77777777" w:rsidTr="00F064CD">
        <w:tc>
          <w:tcPr>
            <w:tcW w:w="1438" w:type="dxa"/>
            <w:tcBorders>
              <w:left w:val="single" w:sz="24" w:space="0" w:color="auto"/>
            </w:tcBorders>
          </w:tcPr>
          <w:p w14:paraId="4E0B25B2" w14:textId="3F63D310" w:rsidR="000121D9" w:rsidRPr="00270C8D" w:rsidRDefault="000121D9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Zameranie spoločnosti</w:t>
            </w:r>
          </w:p>
        </w:tc>
        <w:tc>
          <w:tcPr>
            <w:tcW w:w="6891" w:type="dxa"/>
            <w:tcBorders>
              <w:right w:val="single" w:sz="24" w:space="0" w:color="auto"/>
            </w:tcBorders>
          </w:tcPr>
          <w:p w14:paraId="1CB1FEB3" w14:textId="77777777" w:rsidR="000121D9" w:rsidRPr="00B51D47" w:rsidRDefault="000121D9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121D9" w:rsidRPr="00B51D47" w14:paraId="6D27E94E" w14:textId="77777777" w:rsidTr="00F064CD">
        <w:tc>
          <w:tcPr>
            <w:tcW w:w="1438" w:type="dxa"/>
            <w:tcBorders>
              <w:left w:val="single" w:sz="24" w:space="0" w:color="auto"/>
              <w:bottom w:val="single" w:sz="24" w:space="0" w:color="auto"/>
            </w:tcBorders>
          </w:tcPr>
          <w:p w14:paraId="49F0D3AA" w14:textId="73EA563C" w:rsidR="000121D9" w:rsidRPr="00270C8D" w:rsidRDefault="000121D9" w:rsidP="00B51D47">
            <w:pPr>
              <w:spacing w:line="276" w:lineRule="auto"/>
              <w:rPr>
                <w:b/>
              </w:rPr>
            </w:pPr>
            <w:r w:rsidRPr="00270C8D">
              <w:rPr>
                <w:b/>
              </w:rPr>
              <w:t>Očakávané množstvo dodaných prázdnych obalov (kg) – ročný priemer</w:t>
            </w:r>
          </w:p>
        </w:tc>
        <w:tc>
          <w:tcPr>
            <w:tcW w:w="6891" w:type="dxa"/>
            <w:tcBorders>
              <w:bottom w:val="single" w:sz="24" w:space="0" w:color="auto"/>
              <w:right w:val="single" w:sz="24" w:space="0" w:color="auto"/>
            </w:tcBorders>
          </w:tcPr>
          <w:p w14:paraId="36F4ECA9" w14:textId="77777777" w:rsidR="000121D9" w:rsidRPr="00B51D47" w:rsidRDefault="000121D9" w:rsidP="00B51D4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64B5EF0" w14:textId="77777777" w:rsidR="00EA489B" w:rsidRDefault="00EA489B">
      <w:pPr>
        <w:rPr>
          <w:sz w:val="22"/>
          <w:szCs w:val="22"/>
        </w:rPr>
      </w:pPr>
    </w:p>
    <w:p w14:paraId="6CE691FB" w14:textId="77777777" w:rsidR="00EA489B" w:rsidRDefault="00EA489B" w:rsidP="00270C8D">
      <w:pPr>
        <w:jc w:val="both"/>
        <w:rPr>
          <w:sz w:val="22"/>
          <w:szCs w:val="22"/>
        </w:rPr>
      </w:pPr>
    </w:p>
    <w:p w14:paraId="647B28D1" w14:textId="77777777" w:rsidR="00EA489B" w:rsidRDefault="00EA489B" w:rsidP="00270C8D">
      <w:pPr>
        <w:jc w:val="both"/>
        <w:rPr>
          <w:sz w:val="22"/>
          <w:szCs w:val="22"/>
        </w:rPr>
      </w:pPr>
    </w:p>
    <w:p w14:paraId="134F310F" w14:textId="707D0E8E" w:rsidR="00365DB5" w:rsidRDefault="001A0D59" w:rsidP="001A0D59">
      <w:pPr>
        <w:tabs>
          <w:tab w:val="left" w:pos="284"/>
          <w:tab w:val="left" w:pos="567"/>
        </w:tabs>
        <w:jc w:val="both"/>
      </w:pPr>
      <w:r>
        <w:t xml:space="preserve">           </w:t>
      </w:r>
      <w:r w:rsidR="00C0708C" w:rsidRPr="00270C8D">
        <w:t xml:space="preserve">Ďakujeme, že rešpektujete </w:t>
      </w:r>
      <w:r w:rsidR="00EA489B">
        <w:t xml:space="preserve">našu požiadavku na vyplnenie dotazníka. </w:t>
      </w:r>
      <w:r w:rsidR="00C0708C" w:rsidRPr="00270C8D">
        <w:t>Za správnosť údajov zodpovedá</w:t>
      </w:r>
      <w:r>
        <w:br/>
        <w:t xml:space="preserve">           </w:t>
      </w:r>
      <w:r w:rsidR="00B5276C" w:rsidRPr="00270C8D">
        <w:t xml:space="preserve">pôvodca </w:t>
      </w:r>
      <w:r w:rsidR="00B5276C" w:rsidRPr="00EA489B">
        <w:t>odpadu</w:t>
      </w:r>
      <w:r w:rsidR="00C0708C" w:rsidRPr="00EA489B">
        <w:t xml:space="preserve">. </w:t>
      </w:r>
    </w:p>
    <w:p w14:paraId="6F005B7B" w14:textId="77777777" w:rsidR="00365DB5" w:rsidRDefault="00365DB5" w:rsidP="00270C8D">
      <w:pPr>
        <w:jc w:val="both"/>
      </w:pPr>
    </w:p>
    <w:p w14:paraId="7DEA1CD3" w14:textId="5597A14A" w:rsidR="00A51C06" w:rsidRDefault="001A0D59" w:rsidP="001A0D59">
      <w:pPr>
        <w:tabs>
          <w:tab w:val="left" w:pos="567"/>
        </w:tabs>
        <w:jc w:val="both"/>
      </w:pPr>
      <w:r>
        <w:t xml:space="preserve">           </w:t>
      </w:r>
      <w:r w:rsidR="00365DB5">
        <w:t xml:space="preserve">Podrobné informácie </w:t>
      </w:r>
      <w:r w:rsidR="00B5276C" w:rsidRPr="00EA489B">
        <w:t xml:space="preserve"> o systéme zberu prázdnych obalov</w:t>
      </w:r>
      <w:r w:rsidR="00365DB5">
        <w:t xml:space="preserve"> ZORA</w:t>
      </w:r>
      <w:r w:rsidR="000121D9" w:rsidRPr="00270C8D">
        <w:t xml:space="preserve"> </w:t>
      </w:r>
      <w:r w:rsidR="00A4487D">
        <w:t xml:space="preserve">nájdete </w:t>
      </w:r>
      <w:r w:rsidR="000121D9" w:rsidRPr="00270C8D">
        <w:t>na</w:t>
      </w:r>
      <w:r w:rsidR="00116239">
        <w:t xml:space="preserve"> </w:t>
      </w:r>
      <w:hyperlink r:id="rId9" w:history="1">
        <w:r w:rsidR="00116239" w:rsidRPr="00473AA0">
          <w:rPr>
            <w:rStyle w:val="Hypertextovprepojenie"/>
          </w:rPr>
          <w:t>https://www.agrozora.sk/</w:t>
        </w:r>
      </w:hyperlink>
    </w:p>
    <w:p w14:paraId="41A42C67" w14:textId="77777777" w:rsidR="00116239" w:rsidRPr="00270C8D" w:rsidRDefault="00116239" w:rsidP="001A0D59">
      <w:pPr>
        <w:tabs>
          <w:tab w:val="left" w:pos="567"/>
        </w:tabs>
        <w:jc w:val="both"/>
      </w:pPr>
    </w:p>
    <w:p w14:paraId="1960B49B" w14:textId="77777777" w:rsidR="00A51C06" w:rsidRPr="00270C8D" w:rsidRDefault="00A51C06" w:rsidP="00A51C06">
      <w:pPr>
        <w:rPr>
          <w:lang w:eastAsia="en-US"/>
        </w:rPr>
      </w:pPr>
    </w:p>
    <w:p w14:paraId="737141D5" w14:textId="3A27052F" w:rsidR="00967A2D" w:rsidRPr="00B51D47" w:rsidRDefault="00967A2D" w:rsidP="00C0708C">
      <w:pPr>
        <w:ind w:firstLine="708"/>
        <w:rPr>
          <w:sz w:val="22"/>
          <w:szCs w:val="22"/>
        </w:rPr>
      </w:pPr>
    </w:p>
    <w:sectPr w:rsidR="00967A2D" w:rsidRPr="00B51D47" w:rsidSect="00C0708C">
      <w:headerReference w:type="default" r:id="rId10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F952" w14:textId="77777777" w:rsidR="00553160" w:rsidRDefault="00553160" w:rsidP="00C0708C">
      <w:r>
        <w:separator/>
      </w:r>
    </w:p>
  </w:endnote>
  <w:endnote w:type="continuationSeparator" w:id="0">
    <w:p w14:paraId="51430F42" w14:textId="77777777" w:rsidR="00553160" w:rsidRDefault="00553160" w:rsidP="00C0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FFEF" w14:textId="77777777" w:rsidR="00553160" w:rsidRDefault="00553160" w:rsidP="00C0708C">
      <w:r>
        <w:separator/>
      </w:r>
    </w:p>
  </w:footnote>
  <w:footnote w:type="continuationSeparator" w:id="0">
    <w:p w14:paraId="4F0AD59D" w14:textId="77777777" w:rsidR="00553160" w:rsidRDefault="00553160" w:rsidP="00C0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EE72" w14:textId="618795E0" w:rsidR="00C0708C" w:rsidRPr="00380F41" w:rsidRDefault="00C0708C" w:rsidP="00C0708C">
    <w:pPr>
      <w:pStyle w:val="Hlavika"/>
      <w:jc w:val="center"/>
      <w:rPr>
        <w:b/>
        <w:sz w:val="28"/>
      </w:rPr>
    </w:pPr>
    <w:r w:rsidRPr="00380F41">
      <w:rPr>
        <w:b/>
        <w:sz w:val="28"/>
      </w:rPr>
      <w:t xml:space="preserve">VSTUPNÝ DOTAZNÍK </w:t>
    </w:r>
    <w:r w:rsidR="00380F41" w:rsidRPr="00380F41">
      <w:rPr>
        <w:b/>
        <w:sz w:val="28"/>
      </w:rPr>
      <w:t xml:space="preserve">ZORA pre FECUPRAL spol. s. r. o.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67711"/>
    <w:multiLevelType w:val="multilevel"/>
    <w:tmpl w:val="18BEAE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1.%2"/>
      <w:lvlJc w:val="left"/>
      <w:pPr>
        <w:ind w:left="213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404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C"/>
    <w:rsid w:val="00001F1A"/>
    <w:rsid w:val="000121D9"/>
    <w:rsid w:val="0004113A"/>
    <w:rsid w:val="00067082"/>
    <w:rsid w:val="000C1E4D"/>
    <w:rsid w:val="000D103F"/>
    <w:rsid w:val="000E6C8C"/>
    <w:rsid w:val="000F2ECC"/>
    <w:rsid w:val="000F7949"/>
    <w:rsid w:val="00116239"/>
    <w:rsid w:val="001435F0"/>
    <w:rsid w:val="00171083"/>
    <w:rsid w:val="001A0D59"/>
    <w:rsid w:val="001C0FEA"/>
    <w:rsid w:val="001F5B21"/>
    <w:rsid w:val="00270C8D"/>
    <w:rsid w:val="002739C9"/>
    <w:rsid w:val="00297D80"/>
    <w:rsid w:val="002B6E43"/>
    <w:rsid w:val="003057BC"/>
    <w:rsid w:val="003357D5"/>
    <w:rsid w:val="00365DB5"/>
    <w:rsid w:val="00380F41"/>
    <w:rsid w:val="00385766"/>
    <w:rsid w:val="003A5ECD"/>
    <w:rsid w:val="003B43D7"/>
    <w:rsid w:val="003D3991"/>
    <w:rsid w:val="003F751D"/>
    <w:rsid w:val="004215FE"/>
    <w:rsid w:val="004435D1"/>
    <w:rsid w:val="00444856"/>
    <w:rsid w:val="00455AE6"/>
    <w:rsid w:val="004808CD"/>
    <w:rsid w:val="00497EB2"/>
    <w:rsid w:val="004A359F"/>
    <w:rsid w:val="004A4483"/>
    <w:rsid w:val="004B0ACD"/>
    <w:rsid w:val="004B4031"/>
    <w:rsid w:val="00507015"/>
    <w:rsid w:val="0051514A"/>
    <w:rsid w:val="00540FAE"/>
    <w:rsid w:val="005516A7"/>
    <w:rsid w:val="00553160"/>
    <w:rsid w:val="00577E1B"/>
    <w:rsid w:val="00595960"/>
    <w:rsid w:val="005A08E9"/>
    <w:rsid w:val="005B30F6"/>
    <w:rsid w:val="005C294E"/>
    <w:rsid w:val="005D2668"/>
    <w:rsid w:val="005E3AFB"/>
    <w:rsid w:val="005E72C4"/>
    <w:rsid w:val="005F228C"/>
    <w:rsid w:val="00611D15"/>
    <w:rsid w:val="00617155"/>
    <w:rsid w:val="006447AF"/>
    <w:rsid w:val="00677898"/>
    <w:rsid w:val="006C1D40"/>
    <w:rsid w:val="006F713E"/>
    <w:rsid w:val="0070772F"/>
    <w:rsid w:val="00781AE1"/>
    <w:rsid w:val="007D72C0"/>
    <w:rsid w:val="007E584B"/>
    <w:rsid w:val="0083777D"/>
    <w:rsid w:val="00840688"/>
    <w:rsid w:val="00860B39"/>
    <w:rsid w:val="0090726E"/>
    <w:rsid w:val="0090771B"/>
    <w:rsid w:val="00954D89"/>
    <w:rsid w:val="00967A2D"/>
    <w:rsid w:val="009F18BF"/>
    <w:rsid w:val="009F5796"/>
    <w:rsid w:val="00A05860"/>
    <w:rsid w:val="00A363A7"/>
    <w:rsid w:val="00A41A1D"/>
    <w:rsid w:val="00A4487D"/>
    <w:rsid w:val="00A51C06"/>
    <w:rsid w:val="00A55D0B"/>
    <w:rsid w:val="00A8544D"/>
    <w:rsid w:val="00A86F14"/>
    <w:rsid w:val="00B217F5"/>
    <w:rsid w:val="00B51D47"/>
    <w:rsid w:val="00B5276C"/>
    <w:rsid w:val="00BD6580"/>
    <w:rsid w:val="00C0697B"/>
    <w:rsid w:val="00C0708C"/>
    <w:rsid w:val="00C071D7"/>
    <w:rsid w:val="00C7210A"/>
    <w:rsid w:val="00C80EE8"/>
    <w:rsid w:val="00CA68E8"/>
    <w:rsid w:val="00CC7456"/>
    <w:rsid w:val="00CD3BEB"/>
    <w:rsid w:val="00D135BF"/>
    <w:rsid w:val="00D33F76"/>
    <w:rsid w:val="00D6100F"/>
    <w:rsid w:val="00D704A8"/>
    <w:rsid w:val="00DD55D1"/>
    <w:rsid w:val="00E725A8"/>
    <w:rsid w:val="00E92EF2"/>
    <w:rsid w:val="00E9500A"/>
    <w:rsid w:val="00EA489B"/>
    <w:rsid w:val="00EA7B28"/>
    <w:rsid w:val="00EA7D55"/>
    <w:rsid w:val="00EE3C4C"/>
    <w:rsid w:val="00F064CD"/>
    <w:rsid w:val="00F41849"/>
    <w:rsid w:val="00F450AF"/>
    <w:rsid w:val="00F63AC7"/>
    <w:rsid w:val="00F64697"/>
    <w:rsid w:val="00F75878"/>
    <w:rsid w:val="00F7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7E0AB"/>
  <w15:chartTrackingRefBased/>
  <w15:docId w15:val="{67D8DFE4-A3C1-441F-880C-45F6CBE4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C0708C"/>
    <w:pPr>
      <w:keepNext/>
      <w:outlineLvl w:val="5"/>
    </w:pPr>
    <w:rPr>
      <w:b/>
      <w:sz w:val="24"/>
    </w:rPr>
  </w:style>
  <w:style w:type="paragraph" w:styleId="Nadpis7">
    <w:name w:val="heading 7"/>
    <w:basedOn w:val="Normlny"/>
    <w:next w:val="Normlny"/>
    <w:link w:val="Nadpis7Char"/>
    <w:qFormat/>
    <w:rsid w:val="00C0708C"/>
    <w:pPr>
      <w:keepNext/>
      <w:outlineLvl w:val="6"/>
    </w:pPr>
    <w:rPr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0708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C0708C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070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708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70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708C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1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51C06"/>
    <w:rPr>
      <w:color w:val="0000FF"/>
      <w:u w:val="single"/>
    </w:rPr>
  </w:style>
  <w:style w:type="paragraph" w:styleId="Revzia">
    <w:name w:val="Revision"/>
    <w:hidden/>
    <w:uiPriority w:val="99"/>
    <w:semiHidden/>
    <w:rsid w:val="004B0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B6E4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435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35F0"/>
    <w:rPr>
      <w:rFonts w:ascii="Segoe UI" w:eastAsia="Times New Roman" w:hAnsi="Segoe UI" w:cs="Segoe UI"/>
      <w:sz w:val="18"/>
      <w:szCs w:val="18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C294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C29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ozora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grozora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B9F9-ECB2-4A21-A462-3F00C09E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Korpo</cp:lastModifiedBy>
  <cp:revision>4</cp:revision>
  <dcterms:created xsi:type="dcterms:W3CDTF">2026-03-22T21:34:00Z</dcterms:created>
  <dcterms:modified xsi:type="dcterms:W3CDTF">2026-04-07T00:32:00Z</dcterms:modified>
</cp:coreProperties>
</file>